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79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AF578D">
        <w:rPr>
          <w:b/>
          <w:sz w:val="24"/>
          <w:szCs w:val="24"/>
        </w:rPr>
        <w:t>30/CS14/18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AF578D">
        <w:rPr>
          <w:b/>
          <w:sz w:val="24"/>
          <w:szCs w:val="24"/>
        </w:rPr>
        <w:t>THE PROVISION OF RECORDS AND STORAGE SERVICES FOR ALL NDA OFFICES OVER A PERIOD OF FIVE (5) YEARS.</w:t>
      </w:r>
    </w:p>
    <w:p w:rsidR="00B97A8C" w:rsidRPr="00B97A8C" w:rsidRDefault="009835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97A8C"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AF578D">
        <w:rPr>
          <w:b/>
          <w:sz w:val="24"/>
          <w:szCs w:val="24"/>
        </w:rPr>
        <w:t>30/cs14/18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AF578D">
        <w:rPr>
          <w:b/>
          <w:sz w:val="24"/>
          <w:szCs w:val="24"/>
        </w:rPr>
        <w:t>07 December</w:t>
      </w:r>
      <w:r w:rsidR="007D1788">
        <w:rPr>
          <w:b/>
          <w:sz w:val="24"/>
          <w:szCs w:val="24"/>
        </w:rPr>
        <w:t xml:space="preserve"> 2018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W w:w="6925" w:type="dxa"/>
        <w:tblLook w:val="04A0" w:firstRow="1" w:lastRow="0" w:firstColumn="1" w:lastColumn="0" w:noHBand="0" w:noVBand="1"/>
      </w:tblPr>
      <w:tblGrid>
        <w:gridCol w:w="4135"/>
        <w:gridCol w:w="2790"/>
      </w:tblGrid>
      <w:tr w:rsidR="008D3264" w:rsidRPr="00635A6D" w:rsidTr="008D3264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4" w:rsidRPr="00635A6D" w:rsidRDefault="008D3264" w:rsidP="009835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</w:t>
            </w:r>
            <w:r w:rsidR="00A510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years)</w:t>
            </w:r>
          </w:p>
        </w:tc>
      </w:tr>
      <w:tr w:rsidR="008D3264" w:rsidRPr="00635A6D" w:rsidTr="008D3264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A510EF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DGM INVESTMENT 1 CC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A510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3 825 051.80</w:t>
            </w:r>
          </w:p>
        </w:tc>
      </w:tr>
      <w:tr w:rsidR="008D3264" w:rsidRPr="00635A6D" w:rsidTr="008D3264">
        <w:trPr>
          <w:trHeight w:val="55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A510EF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METROFILE PTY LTD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A510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 2 812 179.79 </w:t>
            </w:r>
          </w:p>
        </w:tc>
      </w:tr>
      <w:tr w:rsidR="008D3264" w:rsidRPr="00635A6D" w:rsidTr="008D3264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A510EF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ADORANTHA INVESTMENTS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A510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3 432 470.00</w:t>
            </w:r>
          </w:p>
        </w:tc>
      </w:tr>
      <w:tr w:rsidR="008D3264" w:rsidRPr="00635A6D" w:rsidTr="008D3264">
        <w:trPr>
          <w:trHeight w:val="3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A510EF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COCUMENT WAREHOUSE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A510EF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2 664 358.40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27E3E"/>
    <w:rsid w:val="00090255"/>
    <w:rsid w:val="001E4613"/>
    <w:rsid w:val="002A62BD"/>
    <w:rsid w:val="00635A6D"/>
    <w:rsid w:val="007D1788"/>
    <w:rsid w:val="008A3710"/>
    <w:rsid w:val="008D3264"/>
    <w:rsid w:val="00965487"/>
    <w:rsid w:val="00983579"/>
    <w:rsid w:val="009F46CE"/>
    <w:rsid w:val="00A510EF"/>
    <w:rsid w:val="00AC5A54"/>
    <w:rsid w:val="00AF578D"/>
    <w:rsid w:val="00B662C2"/>
    <w:rsid w:val="00B93CE3"/>
    <w:rsid w:val="00B97A8C"/>
    <w:rsid w:val="00CD0D9D"/>
    <w:rsid w:val="00D95F36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090D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Pertunia Kgaamedi</cp:lastModifiedBy>
  <cp:revision>3</cp:revision>
  <dcterms:created xsi:type="dcterms:W3CDTF">2019-02-13T08:11:00Z</dcterms:created>
  <dcterms:modified xsi:type="dcterms:W3CDTF">2019-02-13T08:13:00Z</dcterms:modified>
</cp:coreProperties>
</file>